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Default="00560997" w:rsidP="00D422CA">
      <w:pPr>
        <w:pStyle w:val="Heading1"/>
      </w:pPr>
      <w:r>
        <w:t xml:space="preserve">Стандард </w:t>
      </w:r>
      <w:r w:rsidR="00CB34BF" w:rsidRPr="00CB34BF">
        <w:t>8: Оцењивање и напредовање студената</w:t>
      </w:r>
    </w:p>
    <w:p w:rsidR="008D0CBE" w:rsidRPr="008D0CBE" w:rsidRDefault="008D0CBE" w:rsidP="00F37EF2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</w:pPr>
      <w:r w:rsidRPr="008D0CBE"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>Број ЕСПБ бодова је утврђен за сваки предмет у студијском програму. Имплементација ЕСПБ извршена је према немодуларизова</w:t>
      </w:r>
      <w:bookmarkStart w:id="0" w:name="_GoBack"/>
      <w:bookmarkEnd w:id="0"/>
      <w:r w:rsidRPr="008D0CBE"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>ном систему (предмети могу имати различит број бодова). Број бодова за сваки предмет одређен је у односу на постављене задатке које студент треба да обави како би остварио циљ и исход учења. Студент остварује бодове предвиђене за предмет након положеног завршног испита.</w:t>
      </w:r>
    </w:p>
    <w:p w:rsidR="008D0CBE" w:rsidRPr="008D0CBE" w:rsidRDefault="008D0CBE" w:rsidP="00F37EF2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</w:pPr>
      <w:r w:rsidRPr="008D0CBE"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 xml:space="preserve">Успешност студената у савлађивању сваког предмета континуирано се прати током наставе у семестру и изражава се поенима. Испуњавањем предиспитних обавеза студент може да стекне </w:t>
      </w:r>
      <w:r w:rsidR="00662BB5"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>40 или 60 поена.</w:t>
      </w:r>
      <w:r w:rsidRPr="008D0CBE"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 xml:space="preserve"> Начин вредновања предиспитних обавеза и завршног дела испита дефинисан је описом предмета у студијском програму. Испуњавањем предиспитних обавеза и полагањем испита студент може остварити највише 100 поена. Начин полагања испита на сваком појединачном предмету дефинисан је наставним планом и програмом предмета. На испит може да изађе само студент који је испунио све прописане предиспитне обавезе утврђене планом извођења наставе на предмету. Успех студента на испиту изражава се оценом од 5 (пет) до 10 (десет), која се формира на</w:t>
      </w:r>
      <w:r w:rsidR="00F37EF2"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 xml:space="preserve"> основу оствареног броја бодова.</w:t>
      </w:r>
    </w:p>
    <w:p w:rsidR="008D0CBE" w:rsidRDefault="008D0CBE" w:rsidP="00F37EF2">
      <w:pPr>
        <w:pStyle w:val="Heading3"/>
        <w:spacing w:before="0" w:after="120" w:line="288" w:lineRule="auto"/>
        <w:jc w:val="both"/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</w:pPr>
      <w:r w:rsidRPr="008D0CBE">
        <w:rPr>
          <w:rFonts w:eastAsia="Calibri"/>
          <w:b w:val="0"/>
          <w:smallCaps w:val="0"/>
          <w:spacing w:val="0"/>
          <w:sz w:val="22"/>
          <w:szCs w:val="20"/>
          <w:lang w:val="sr-Cyrl-CS" w:eastAsia="en-US"/>
        </w:rPr>
        <w:t xml:space="preserve">Комуникација између наставника и студената остварена је кроз менторски рад. Студенту је омогућено да се консултује са предметним наставником у време предвиђено за консултације, да се укључи у истраживачки рад или да самостално, кроз семинарски рад, проучава задате теме. </w:t>
      </w:r>
    </w:p>
    <w:p w:rsidR="008D0CBE" w:rsidRPr="008D0CBE" w:rsidRDefault="008D0CBE" w:rsidP="008D0CBE">
      <w:pPr>
        <w:rPr>
          <w:lang w:val="sr-Cyrl-CS"/>
        </w:rPr>
      </w:pPr>
    </w:p>
    <w:p w:rsidR="00616162" w:rsidRPr="00026B53" w:rsidRDefault="00616162" w:rsidP="00616162">
      <w:pPr>
        <w:pStyle w:val="Heading3"/>
      </w:pPr>
      <w:r>
        <w:t>Прилози и табеле</w:t>
      </w:r>
    </w:p>
    <w:p w:rsidR="00D34277" w:rsidRDefault="00D34277" w:rsidP="00D34277">
      <w:pPr>
        <w:spacing w:after="0"/>
      </w:pPr>
      <w:r>
        <w:t xml:space="preserve">Табела 8.1. Збирна листа поена по предметима које студент стиче кроз рад у настави и полагањем предиспитних обавеза као и на испиту </w:t>
      </w:r>
    </w:p>
    <w:p w:rsidR="007D1699" w:rsidRPr="00616162" w:rsidRDefault="00D34277" w:rsidP="00D34277">
      <w:pPr>
        <w:spacing w:after="0"/>
      </w:pPr>
      <w:r>
        <w:t>Табела 8.2. Статистички подаци о напредовању студената на студијском програму</w:t>
      </w:r>
    </w:p>
    <w:sectPr w:rsidR="007D1699" w:rsidRPr="00616162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4D4" w:rsidRDefault="00F034D4" w:rsidP="006A1398">
      <w:pPr>
        <w:spacing w:after="0" w:line="240" w:lineRule="auto"/>
      </w:pPr>
      <w:r>
        <w:separator/>
      </w:r>
    </w:p>
  </w:endnote>
  <w:endnote w:type="continuationSeparator" w:id="0">
    <w:p w:rsidR="00F034D4" w:rsidRDefault="00F034D4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C36" w:rsidRDefault="00097C3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34D4">
      <w:rPr>
        <w:noProof/>
      </w:rPr>
      <w:t>1</w:t>
    </w:r>
    <w:r>
      <w:rPr>
        <w:noProof/>
      </w:rPr>
      <w:fldChar w:fldCharType="end"/>
    </w:r>
  </w:p>
  <w:p w:rsidR="00097C36" w:rsidRDefault="00097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4D4" w:rsidRDefault="00F034D4" w:rsidP="006A1398">
      <w:pPr>
        <w:spacing w:after="0" w:line="240" w:lineRule="auto"/>
      </w:pPr>
      <w:r>
        <w:separator/>
      </w:r>
    </w:p>
  </w:footnote>
  <w:footnote w:type="continuationSeparator" w:id="0">
    <w:p w:rsidR="00F034D4" w:rsidRDefault="00F034D4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C36" w:rsidRPr="00CB34BF" w:rsidRDefault="00097C36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E0EC6"/>
    <w:multiLevelType w:val="hybridMultilevel"/>
    <w:tmpl w:val="CDF4A3A2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10F59"/>
    <w:multiLevelType w:val="hybridMultilevel"/>
    <w:tmpl w:val="D3BEB9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D6C47"/>
    <w:multiLevelType w:val="hybridMultilevel"/>
    <w:tmpl w:val="6924027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06521"/>
    <w:rsid w:val="00097C36"/>
    <w:rsid w:val="00120D3A"/>
    <w:rsid w:val="00135B54"/>
    <w:rsid w:val="001F4A14"/>
    <w:rsid w:val="0020408D"/>
    <w:rsid w:val="002468E5"/>
    <w:rsid w:val="002B7B92"/>
    <w:rsid w:val="002C773C"/>
    <w:rsid w:val="002F5B3F"/>
    <w:rsid w:val="00342380"/>
    <w:rsid w:val="0037342A"/>
    <w:rsid w:val="00407AA0"/>
    <w:rsid w:val="00431740"/>
    <w:rsid w:val="004508CA"/>
    <w:rsid w:val="00490925"/>
    <w:rsid w:val="00497358"/>
    <w:rsid w:val="004E0056"/>
    <w:rsid w:val="00510938"/>
    <w:rsid w:val="00541192"/>
    <w:rsid w:val="00560997"/>
    <w:rsid w:val="005C7975"/>
    <w:rsid w:val="00616162"/>
    <w:rsid w:val="006355BD"/>
    <w:rsid w:val="00662BB5"/>
    <w:rsid w:val="006A1398"/>
    <w:rsid w:val="006B4835"/>
    <w:rsid w:val="007D1699"/>
    <w:rsid w:val="008037EA"/>
    <w:rsid w:val="008D0CBE"/>
    <w:rsid w:val="008E5D99"/>
    <w:rsid w:val="00951684"/>
    <w:rsid w:val="009A6E52"/>
    <w:rsid w:val="00AF74D1"/>
    <w:rsid w:val="00B15596"/>
    <w:rsid w:val="00B66643"/>
    <w:rsid w:val="00BD2EB9"/>
    <w:rsid w:val="00C13F39"/>
    <w:rsid w:val="00CB34BF"/>
    <w:rsid w:val="00D17227"/>
    <w:rsid w:val="00D321FC"/>
    <w:rsid w:val="00D34277"/>
    <w:rsid w:val="00D35C01"/>
    <w:rsid w:val="00D422CA"/>
    <w:rsid w:val="00D45F7F"/>
    <w:rsid w:val="00DA2B9D"/>
    <w:rsid w:val="00DF6FF1"/>
    <w:rsid w:val="00E63C88"/>
    <w:rsid w:val="00F034D4"/>
    <w:rsid w:val="00F37EF2"/>
    <w:rsid w:val="00F7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EBD06"/>
  <w15:chartTrackingRefBased/>
  <w15:docId w15:val="{EAA9FE7E-DA25-418A-BA18-0F1D2B82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1616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6162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616162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616162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6162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2C773C"/>
    <w:rPr>
      <w:sz w:val="16"/>
      <w:szCs w:val="16"/>
    </w:rPr>
  </w:style>
  <w:style w:type="paragraph" w:styleId="CommentText">
    <w:name w:val="annotation text"/>
    <w:basedOn w:val="Normal"/>
    <w:semiHidden/>
    <w:rsid w:val="002C773C"/>
    <w:rPr>
      <w:sz w:val="20"/>
    </w:rPr>
  </w:style>
  <w:style w:type="paragraph" w:styleId="CommentSubject">
    <w:name w:val="annotation subject"/>
    <w:basedOn w:val="CommentText"/>
    <w:next w:val="CommentText"/>
    <w:semiHidden/>
    <w:rsid w:val="002C773C"/>
    <w:rPr>
      <w:b/>
      <w:bCs/>
    </w:rPr>
  </w:style>
  <w:style w:type="paragraph" w:styleId="BalloonText">
    <w:name w:val="Balloon Text"/>
    <w:basedOn w:val="Normal"/>
    <w:semiHidden/>
    <w:rsid w:val="002C773C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616162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2Char">
    <w:name w:val="Heading 2 Char"/>
    <w:link w:val="Heading2"/>
    <w:uiPriority w:val="9"/>
    <w:rsid w:val="00616162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styleId="Hyperlink">
    <w:name w:val="Hyperlink"/>
    <w:uiPriority w:val="99"/>
    <w:unhideWhenUsed/>
    <w:rsid w:val="008037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8: ОЦЕЊИВАЊЕ И НАПРЕДОВАЊЕ СТУДЕНАТА</vt:lpstr>
    </vt:vector>
  </TitlesOfParts>
  <Company>Farmaceutski fakultet</Company>
  <LinksUpToDate>false</LinksUpToDate>
  <CharactersWithSpaces>1694</CharactersWithSpaces>
  <SharedDoc>false</SharedDoc>
  <HLinks>
    <vt:vector size="12" baseType="variant">
      <vt:variant>
        <vt:i4>7929918</vt:i4>
      </vt:variant>
      <vt:variant>
        <vt:i4>3</vt:i4>
      </vt:variant>
      <vt:variant>
        <vt:i4>0</vt:i4>
      </vt:variant>
      <vt:variant>
        <vt:i4>5</vt:i4>
      </vt:variant>
      <vt:variant>
        <vt:lpwstr>Tabela 8.2.pdf</vt:lpwstr>
      </vt:variant>
      <vt:variant>
        <vt:lpwstr/>
      </vt:variant>
      <vt:variant>
        <vt:i4>7995454</vt:i4>
      </vt:variant>
      <vt:variant>
        <vt:i4>0</vt:i4>
      </vt:variant>
      <vt:variant>
        <vt:i4>0</vt:i4>
      </vt:variant>
      <vt:variant>
        <vt:i4>5</vt:i4>
      </vt:variant>
      <vt:variant>
        <vt:lpwstr>Tabela 8.1.pdf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8: ОЦЕЊИВАЊЕ И НАПРЕДОВАЊЕ СТУДЕНАТА</dc:title>
  <dc:subject/>
  <dc:creator>Nikola Spasić</dc:creator>
  <cp:keywords/>
  <cp:lastModifiedBy>Slavica Spasić</cp:lastModifiedBy>
  <cp:revision>6</cp:revision>
  <dcterms:created xsi:type="dcterms:W3CDTF">2016-12-15T11:56:00Z</dcterms:created>
  <dcterms:modified xsi:type="dcterms:W3CDTF">2017-01-01T18:14:00Z</dcterms:modified>
</cp:coreProperties>
</file>